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b/>
          <w:sz w:val="24"/>
          <w:szCs w:val="20"/>
          <w:lang w:eastAsia="ja-JP"/>
        </w:rPr>
      </w:pPr>
      <w:bookmarkStart w:id="0" w:name="_GoBack"/>
      <w:bookmarkEnd w:id="0"/>
      <w:r>
        <w:rPr>
          <w:rFonts w:ascii="Bookman" w:eastAsia="Times New Roman" w:hAnsi="Bookman"/>
          <w:b/>
          <w:sz w:val="28"/>
          <w:szCs w:val="20"/>
          <w:lang w:eastAsia="ja-JP"/>
        </w:rPr>
        <w:t xml:space="preserve">           </w:t>
      </w:r>
      <w:r w:rsidRPr="00DC7BC5">
        <w:rPr>
          <w:rFonts w:ascii="Bookman" w:eastAsia="Times New Roman" w:hAnsi="Bookman"/>
          <w:b/>
          <w:sz w:val="28"/>
          <w:szCs w:val="20"/>
          <w:lang w:eastAsia="ja-JP"/>
        </w:rPr>
        <w:t>Haynes Bridge Middle School Syllabus Outline</w:t>
      </w:r>
    </w:p>
    <w:p w:rsidR="005D5E5F" w:rsidRPr="00DC7BC5" w:rsidRDefault="005D5E5F" w:rsidP="005D5E5F">
      <w:pPr>
        <w:spacing w:after="0" w:line="240" w:lineRule="auto"/>
        <w:jc w:val="center"/>
        <w:rPr>
          <w:rFonts w:ascii="Bookman" w:eastAsia="Times New Roman" w:hAnsi="Bookman"/>
          <w:b/>
          <w:sz w:val="24"/>
          <w:szCs w:val="20"/>
          <w:lang w:eastAsia="ja-JP"/>
        </w:rPr>
      </w:pPr>
      <w:r>
        <w:rPr>
          <w:rFonts w:ascii="Bookman" w:eastAsia="Times New Roman" w:hAnsi="Bookman"/>
          <w:b/>
          <w:sz w:val="24"/>
          <w:szCs w:val="20"/>
          <w:lang w:eastAsia="ja-JP"/>
        </w:rPr>
        <w:t xml:space="preserve">             </w:t>
      </w:r>
      <w:r w:rsidRPr="00DC7BC5">
        <w:rPr>
          <w:rFonts w:ascii="Bookman" w:eastAsia="Times New Roman" w:hAnsi="Bookman"/>
          <w:b/>
          <w:sz w:val="24"/>
          <w:szCs w:val="20"/>
          <w:lang w:eastAsia="ja-JP"/>
        </w:rPr>
        <w:t>(First &amp; Second Semester</w:t>
      </w:r>
      <w:r w:rsidR="00A64B14">
        <w:rPr>
          <w:rFonts w:ascii="Bookman" w:eastAsia="Times New Roman" w:hAnsi="Bookman"/>
          <w:b/>
          <w:sz w:val="24"/>
          <w:szCs w:val="20"/>
          <w:lang w:eastAsia="ja-JP"/>
        </w:rPr>
        <w:t>s 2014-2015</w:t>
      </w:r>
      <w:r>
        <w:rPr>
          <w:rFonts w:ascii="Bookman" w:eastAsia="Times New Roman" w:hAnsi="Bookman"/>
          <w:b/>
          <w:sz w:val="24"/>
          <w:szCs w:val="20"/>
          <w:lang w:eastAsia="ja-JP"/>
        </w:rPr>
        <w:t xml:space="preserve">) </w:t>
      </w:r>
      <w:r w:rsidRPr="00DC7BC5">
        <w:rPr>
          <w:rFonts w:ascii="Bookman" w:eastAsia="Times New Roman" w:hAnsi="Bookman"/>
          <w:b/>
          <w:sz w:val="24"/>
          <w:szCs w:val="20"/>
          <w:lang w:eastAsia="ja-JP"/>
        </w:rPr>
        <w:t xml:space="preserve">Date: </w:t>
      </w:r>
      <w:r w:rsidRPr="00DC7BC5">
        <w:rPr>
          <w:rFonts w:ascii="Bookman" w:eastAsia="Times New Roman" w:hAnsi="Bookman"/>
          <w:sz w:val="20"/>
          <w:szCs w:val="20"/>
          <w:u w:val="single"/>
          <w:lang w:eastAsia="ja-JP"/>
        </w:rPr>
        <w:t>8/20</w:t>
      </w:r>
      <w:r w:rsidR="00A64B14">
        <w:rPr>
          <w:rFonts w:ascii="Bookman" w:eastAsia="Times New Roman" w:hAnsi="Bookman"/>
          <w:sz w:val="20"/>
          <w:szCs w:val="20"/>
          <w:u w:val="single"/>
          <w:lang w:eastAsia="ja-JP"/>
        </w:rPr>
        <w:t>14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b/>
          <w:sz w:val="10"/>
          <w:szCs w:val="20"/>
          <w:lang w:eastAsia="ja-JP"/>
        </w:rPr>
      </w:pPr>
    </w:p>
    <w:p w:rsidR="005D5E5F" w:rsidRPr="00DC7BC5" w:rsidRDefault="005D5E5F" w:rsidP="005D5E5F">
      <w:pPr>
        <w:spacing w:after="0" w:line="240" w:lineRule="auto"/>
        <w:ind w:left="1440" w:firstLine="720"/>
        <w:rPr>
          <w:rFonts w:ascii="Bookman" w:eastAsia="Times New Roman" w:hAnsi="Bookman"/>
          <w:sz w:val="20"/>
          <w:szCs w:val="20"/>
          <w:u w:val="single"/>
          <w:lang w:eastAsia="ja-JP"/>
        </w:rPr>
      </w:pPr>
      <w:r w:rsidRPr="00DC7BC5">
        <w:rPr>
          <w:rFonts w:ascii="Bookman" w:eastAsia="Times New Roman" w:hAnsi="Bookman"/>
          <w:b/>
          <w:sz w:val="24"/>
          <w:szCs w:val="20"/>
          <w:lang w:eastAsia="ja-JP"/>
        </w:rPr>
        <w:t xml:space="preserve">Teacher: </w:t>
      </w:r>
      <w:r w:rsidR="00A64B14">
        <w:rPr>
          <w:rFonts w:ascii="Bookman" w:eastAsia="Times New Roman" w:hAnsi="Bookman"/>
          <w:sz w:val="24"/>
          <w:szCs w:val="20"/>
          <w:u w:val="single"/>
          <w:lang w:eastAsia="ja-JP"/>
        </w:rPr>
        <w:t>Joanna Cirillo</w:t>
      </w:r>
      <w:r>
        <w:rPr>
          <w:rFonts w:ascii="Bookman" w:eastAsia="Times New Roman" w:hAnsi="Bookman"/>
          <w:sz w:val="24"/>
          <w:szCs w:val="20"/>
          <w:lang w:eastAsia="ja-JP"/>
        </w:rPr>
        <w:tab/>
      </w:r>
      <w:r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b/>
          <w:sz w:val="24"/>
          <w:szCs w:val="20"/>
          <w:lang w:eastAsia="ja-JP"/>
        </w:rPr>
        <w:t xml:space="preserve">Course Title: </w:t>
      </w:r>
      <w:r w:rsidRPr="00DC7BC5">
        <w:rPr>
          <w:rFonts w:ascii="Bookman" w:eastAsia="Times New Roman" w:hAnsi="Bookman"/>
          <w:sz w:val="24"/>
          <w:szCs w:val="20"/>
          <w:u w:val="single"/>
          <w:lang w:eastAsia="ja-JP"/>
        </w:rPr>
        <w:t xml:space="preserve">Math </w:t>
      </w:r>
      <w:r w:rsidRPr="00DC7BC5">
        <w:rPr>
          <w:rFonts w:ascii="Bookman" w:eastAsia="Times New Roman" w:hAnsi="Bookman"/>
          <w:sz w:val="24"/>
          <w:szCs w:val="20"/>
          <w:lang w:eastAsia="ja-JP"/>
        </w:rPr>
        <w:t xml:space="preserve">                </w:t>
      </w: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10"/>
          <w:szCs w:val="20"/>
          <w:lang w:eastAsia="ja-JP"/>
        </w:rPr>
      </w:pP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0"/>
          <w:szCs w:val="20"/>
          <w:lang w:eastAsia="ja-JP"/>
        </w:rPr>
      </w:pPr>
      <w:r w:rsidRPr="00DC7BC5">
        <w:rPr>
          <w:rFonts w:ascii="Bookman" w:eastAsia="Times New Roman" w:hAnsi="Bookman"/>
          <w:sz w:val="20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0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0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>Email:</w:t>
      </w:r>
      <w:r w:rsidRPr="00DC7BC5">
        <w:rPr>
          <w:rFonts w:ascii="Bookman" w:eastAsia="Times New Roman" w:hAnsi="Bookman"/>
          <w:sz w:val="20"/>
          <w:szCs w:val="20"/>
          <w:lang w:eastAsia="ja-JP"/>
        </w:rPr>
        <w:t xml:space="preserve"> </w:t>
      </w:r>
      <w:hyperlink r:id="rId5" w:history="1">
        <w:r w:rsidR="003D21C2" w:rsidRPr="00C866AA">
          <w:rPr>
            <w:rStyle w:val="Hyperlink"/>
            <w:rFonts w:ascii="Bookman" w:eastAsia="Times New Roman" w:hAnsi="Bookman"/>
            <w:sz w:val="24"/>
            <w:szCs w:val="20"/>
            <w:lang w:eastAsia="ja-JP"/>
          </w:rPr>
          <w:t>cirillo@fultonschools.org</w:t>
        </w:r>
      </w:hyperlink>
      <w:r w:rsidRPr="00DC7BC5">
        <w:rPr>
          <w:rFonts w:ascii="Bookman" w:eastAsia="Times New Roman" w:hAnsi="Bookman"/>
          <w:sz w:val="20"/>
          <w:szCs w:val="20"/>
          <w:lang w:eastAsia="ja-JP"/>
        </w:rPr>
        <w:tab/>
        <w:t xml:space="preserve">  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b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Cs w:val="20"/>
          <w:lang w:eastAsia="ja-JP"/>
        </w:rPr>
        <w:t xml:space="preserve">            Phone calls will be returned during planning or 3:30-4:00 as soon as possible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b/>
          <w:sz w:val="16"/>
          <w:szCs w:val="20"/>
          <w:lang w:eastAsia="ja-JP"/>
        </w:rPr>
      </w:pPr>
      <w:r w:rsidRPr="00DC7BC5">
        <w:rPr>
          <w:rFonts w:ascii="Bookman" w:eastAsia="Times New Roman" w:hAnsi="Bookman"/>
          <w:b/>
          <w:sz w:val="16"/>
          <w:szCs w:val="20"/>
          <w:lang w:eastAsia="ja-JP"/>
        </w:rPr>
        <w:t>__________________________________________________________________________________________________</w:t>
      </w:r>
      <w:r>
        <w:rPr>
          <w:rFonts w:ascii="Bookman" w:eastAsia="Times New Roman" w:hAnsi="Bookman"/>
          <w:b/>
          <w:sz w:val="16"/>
          <w:szCs w:val="20"/>
          <w:lang w:eastAsia="ja-JP"/>
        </w:rPr>
        <w:t>__________________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b/>
          <w:sz w:val="18"/>
          <w:szCs w:val="20"/>
          <w:lang w:eastAsia="ja-JP"/>
        </w:rPr>
      </w:pPr>
      <w:r w:rsidRPr="00DC7BC5">
        <w:rPr>
          <w:rFonts w:ascii="Bookman" w:eastAsia="Times New Roman" w:hAnsi="Bookman"/>
          <w:b/>
          <w:sz w:val="18"/>
          <w:szCs w:val="20"/>
          <w:lang w:eastAsia="ja-JP"/>
        </w:rPr>
        <w:tab/>
      </w:r>
      <w:r w:rsidRPr="00DC7BC5">
        <w:rPr>
          <w:rFonts w:ascii="Bookman" w:eastAsia="Times New Roman" w:hAnsi="Bookman"/>
          <w:b/>
          <w:sz w:val="18"/>
          <w:szCs w:val="20"/>
          <w:lang w:eastAsia="ja-JP"/>
        </w:rPr>
        <w:tab/>
        <w:t xml:space="preserve">          </w:t>
      </w:r>
      <w:r w:rsidRPr="00DC7BC5">
        <w:rPr>
          <w:rFonts w:ascii="Bookman" w:eastAsia="Times New Roman" w:hAnsi="Bookman"/>
          <w:bCs/>
          <w:i/>
          <w:iCs/>
          <w:sz w:val="24"/>
          <w:szCs w:val="20"/>
          <w:lang w:eastAsia="ja-JP"/>
        </w:rPr>
        <w:t>(According to student</w:t>
      </w:r>
      <w:r w:rsidRPr="00DC7BC5">
        <w:rPr>
          <w:rFonts w:ascii="Bookman" w:eastAsia="Times New Roman" w:hAnsi="Bookman" w:hint="eastAsia"/>
          <w:bCs/>
          <w:i/>
          <w:iCs/>
          <w:sz w:val="24"/>
          <w:szCs w:val="20"/>
          <w:lang w:eastAsia="ja-JP"/>
        </w:rPr>
        <w:t>’</w:t>
      </w:r>
      <w:r w:rsidRPr="00DC7BC5">
        <w:rPr>
          <w:rFonts w:ascii="Bookman" w:eastAsia="Times New Roman" w:hAnsi="Bookman"/>
          <w:bCs/>
          <w:i/>
          <w:iCs/>
          <w:sz w:val="24"/>
          <w:szCs w:val="20"/>
          <w:lang w:eastAsia="ja-JP"/>
        </w:rPr>
        <w:t>s level of ability and IEP)</w:t>
      </w:r>
    </w:p>
    <w:p w:rsidR="005D5E5F" w:rsidRPr="00DC7BC5" w:rsidRDefault="005D5E5F" w:rsidP="005D5E5F">
      <w:pPr>
        <w:tabs>
          <w:tab w:val="left" w:pos="2790"/>
        </w:tabs>
        <w:spacing w:after="0" w:line="240" w:lineRule="auto"/>
        <w:rPr>
          <w:rFonts w:ascii="Bookman" w:eastAsia="Times New Roman" w:hAnsi="Bookman"/>
          <w:sz w:val="16"/>
          <w:szCs w:val="20"/>
          <w:lang w:eastAsia="ja-JP"/>
        </w:rPr>
      </w:pPr>
      <w:r w:rsidRPr="00DC7BC5">
        <w:rPr>
          <w:rFonts w:ascii="Bookman" w:eastAsia="Times New Roman" w:hAnsi="Bookman"/>
          <w:b/>
          <w:sz w:val="24"/>
          <w:szCs w:val="20"/>
          <w:lang w:eastAsia="ja-JP"/>
        </w:rPr>
        <w:t>Objectives</w:t>
      </w:r>
      <w:r w:rsidRPr="00DC7BC5">
        <w:rPr>
          <w:rFonts w:ascii="Bookman" w:eastAsia="Times New Roman" w:hAnsi="Bookman"/>
          <w:sz w:val="16"/>
          <w:szCs w:val="20"/>
          <w:lang w:eastAsia="ja-JP"/>
        </w:rPr>
        <w:t xml:space="preserve"> </w:t>
      </w:r>
      <w:r w:rsidRPr="00DC7BC5">
        <w:rPr>
          <w:rFonts w:ascii="Bookman" w:eastAsia="Times New Roman" w:hAnsi="Bookman"/>
          <w:sz w:val="16"/>
          <w:szCs w:val="20"/>
          <w:lang w:eastAsia="ja-JP"/>
        </w:rPr>
        <w:tab/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10"/>
          <w:szCs w:val="20"/>
          <w:lang w:eastAsia="ja-JP"/>
        </w:rPr>
      </w:pP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>Develop use of functional math skills (money, calculator, and time)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Increase recall of math facts</w:t>
      </w: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 xml:space="preserve">Improve understanding of basic whole number and operations </w:t>
      </w:r>
    </w:p>
    <w:p w:rsidR="005D5E5F" w:rsidRDefault="005D5E5F" w:rsidP="005D5E5F">
      <w:pPr>
        <w:spacing w:after="0" w:line="240" w:lineRule="auto"/>
        <w:ind w:left="72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>Demonstrate understanding of word problems</w:t>
      </w:r>
      <w:r>
        <w:rPr>
          <w:rFonts w:ascii="Bookman" w:eastAsia="Times New Roman" w:hAnsi="Bookman"/>
          <w:sz w:val="24"/>
          <w:szCs w:val="20"/>
          <w:lang w:eastAsia="ja-JP"/>
        </w:rPr>
        <w:br/>
        <w:t xml:space="preserve">Gain </w:t>
      </w:r>
      <w:r>
        <w:rPr>
          <w:rFonts w:ascii="Bookman" w:eastAsia="Times New Roman" w:hAnsi="Bookman" w:hint="eastAsia"/>
          <w:sz w:val="24"/>
          <w:szCs w:val="20"/>
          <w:lang w:eastAsia="ja-JP"/>
        </w:rPr>
        <w:t>familiarity</w:t>
      </w:r>
      <w:r>
        <w:rPr>
          <w:rFonts w:ascii="Bookman" w:eastAsia="Times New Roman" w:hAnsi="Bookman"/>
          <w:sz w:val="24"/>
          <w:szCs w:val="20"/>
          <w:lang w:eastAsia="ja-JP"/>
        </w:rPr>
        <w:t xml:space="preserve"> with fundamental Multiplication/Division</w:t>
      </w:r>
    </w:p>
    <w:p w:rsidR="005D5E5F" w:rsidRPr="00DC7BC5" w:rsidRDefault="005D5E5F" w:rsidP="005D5E5F">
      <w:pPr>
        <w:spacing w:after="0" w:line="240" w:lineRule="auto"/>
        <w:ind w:left="720"/>
        <w:rPr>
          <w:rFonts w:ascii="Bookman" w:eastAsia="Times New Roman" w:hAnsi="Bookman"/>
          <w:sz w:val="24"/>
          <w:szCs w:val="20"/>
          <w:lang w:eastAsia="ja-JP"/>
        </w:rPr>
      </w:pPr>
      <w:r>
        <w:rPr>
          <w:rFonts w:ascii="Bookman" w:eastAsia="Times New Roman" w:hAnsi="Bookman"/>
          <w:sz w:val="24"/>
          <w:szCs w:val="20"/>
          <w:lang w:eastAsia="ja-JP"/>
        </w:rPr>
        <w:t>Build an understanding of basic Geometric concepts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b/>
          <w:sz w:val="10"/>
          <w:szCs w:val="20"/>
          <w:lang w:eastAsia="ja-JP"/>
        </w:rPr>
      </w:pPr>
      <w:r w:rsidRPr="00DC7BC5">
        <w:rPr>
          <w:rFonts w:ascii="Bookman" w:eastAsia="Times New Roman" w:hAnsi="Bookman"/>
          <w:sz w:val="10"/>
          <w:szCs w:val="20"/>
          <w:lang w:eastAsia="ja-JP"/>
        </w:rPr>
        <w:tab/>
      </w:r>
    </w:p>
    <w:p w:rsidR="005D5E5F" w:rsidRDefault="005D5E5F" w:rsidP="005D5E5F">
      <w:pPr>
        <w:spacing w:after="0" w:line="240" w:lineRule="auto"/>
        <w:rPr>
          <w:rFonts w:ascii="Bookman" w:eastAsia="Times New Roman" w:hAnsi="Bookman"/>
          <w:b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b/>
          <w:sz w:val="24"/>
          <w:szCs w:val="20"/>
          <w:lang w:eastAsia="ja-JP"/>
        </w:rPr>
        <w:t>Course Description</w:t>
      </w:r>
    </w:p>
    <w:p w:rsidR="005D5E5F" w:rsidRDefault="005D5E5F" w:rsidP="005D5E5F">
      <w:pPr>
        <w:spacing w:after="0" w:line="240" w:lineRule="auto"/>
        <w:rPr>
          <w:rFonts w:ascii="Bookman" w:eastAsia="Times New Roman" w:hAnsi="Bookman"/>
          <w:b/>
          <w:sz w:val="24"/>
          <w:szCs w:val="20"/>
          <w:lang w:eastAsia="ja-JP"/>
        </w:rPr>
      </w:pPr>
    </w:p>
    <w:p w:rsidR="005D5E5F" w:rsidRPr="006A1060" w:rsidRDefault="005D5E5F" w:rsidP="005D5E5F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>
        <w:rPr>
          <w:rFonts w:ascii="Bookman" w:eastAsia="Times New Roman" w:hAnsi="Bookman"/>
          <w:b/>
          <w:sz w:val="24"/>
          <w:szCs w:val="20"/>
          <w:lang w:eastAsia="ja-JP"/>
        </w:rPr>
        <w:tab/>
      </w:r>
      <w:r>
        <w:rPr>
          <w:rFonts w:ascii="Bookman" w:hAnsi="Bookman"/>
          <w:iCs/>
          <w:sz w:val="24"/>
          <w:szCs w:val="24"/>
          <w:lang w:eastAsia="ja-JP"/>
        </w:rPr>
        <w:t>Weight/Grading</w:t>
      </w:r>
    </w:p>
    <w:p w:rsidR="005D5E5F" w:rsidRPr="006A1060" w:rsidRDefault="005D5E5F" w:rsidP="005D5E5F">
      <w:pPr>
        <w:spacing w:after="0" w:line="240" w:lineRule="auto"/>
        <w:rPr>
          <w:rFonts w:ascii="Bookman" w:hAnsi="Bookman"/>
          <w:sz w:val="24"/>
          <w:szCs w:val="24"/>
          <w:lang w:eastAsia="ja-JP"/>
        </w:rPr>
      </w:pPr>
      <w:r>
        <w:rPr>
          <w:rFonts w:ascii="Bookman" w:hAnsi="Bookman"/>
          <w:sz w:val="24"/>
          <w:szCs w:val="24"/>
          <w:lang w:eastAsia="ja-JP"/>
        </w:rPr>
        <w:tab/>
        <w:t>Class work: 25%  Homework: 25%  Test: 25% Participation: 25%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18"/>
          <w:szCs w:val="20"/>
          <w:lang w:eastAsia="ja-JP"/>
        </w:rPr>
      </w:pP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u w:val="single"/>
          <w:lang w:eastAsia="ja-JP"/>
        </w:rPr>
        <w:t>Math Calculation</w:t>
      </w:r>
    </w:p>
    <w:p w:rsidR="005D5E5F" w:rsidRDefault="005D5E5F" w:rsidP="005D5E5F">
      <w:pPr>
        <w:spacing w:after="0" w:line="240" w:lineRule="auto"/>
        <w:ind w:left="144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>Weekly practice of computations involving whole numbers</w:t>
      </w:r>
      <w:r>
        <w:rPr>
          <w:rFonts w:ascii="Bookman" w:eastAsia="Times New Roman" w:hAnsi="Bookman"/>
          <w:sz w:val="24"/>
          <w:szCs w:val="20"/>
          <w:lang w:eastAsia="ja-JP"/>
        </w:rPr>
        <w:t xml:space="preserve"> </w:t>
      </w:r>
    </w:p>
    <w:p w:rsidR="005D5E5F" w:rsidRPr="00DC7BC5" w:rsidRDefault="005D5E5F" w:rsidP="005D5E5F">
      <w:pPr>
        <w:spacing w:after="0" w:line="240" w:lineRule="auto"/>
        <w:ind w:left="1440"/>
        <w:rPr>
          <w:rFonts w:ascii="Bookman" w:eastAsia="Times New Roman" w:hAnsi="Bookman"/>
          <w:sz w:val="18"/>
          <w:szCs w:val="20"/>
          <w:lang w:eastAsia="ja-JP"/>
        </w:rPr>
      </w:pP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4"/>
          <w:szCs w:val="20"/>
          <w:u w:val="single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u w:val="single"/>
          <w:lang w:eastAsia="ja-JP"/>
        </w:rPr>
        <w:t>Money</w:t>
      </w:r>
    </w:p>
    <w:p w:rsidR="005D5E5F" w:rsidRPr="00DC7BC5" w:rsidRDefault="005D5E5F" w:rsidP="005D5E5F">
      <w:pPr>
        <w:spacing w:after="0" w:line="240" w:lineRule="auto"/>
        <w:ind w:left="720" w:firstLine="72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 xml:space="preserve">Practice identifying different coin and dollar denominations  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Practice recognizing the values involving different coin and dollar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 xml:space="preserve">denominations and dollar amounts 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Practice counting coin combinations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Practice rounding money values to the nearest dollar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Consumer buying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u w:val="single"/>
          <w:lang w:eastAsia="ja-JP"/>
        </w:rPr>
        <w:t>Word Problems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 xml:space="preserve">Practice solving word problems 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10"/>
          <w:szCs w:val="20"/>
          <w:lang w:eastAsia="ja-JP"/>
        </w:rPr>
      </w:pPr>
      <w:r w:rsidRPr="00DC7BC5">
        <w:rPr>
          <w:rFonts w:ascii="Bookman" w:eastAsia="Times New Roman" w:hAnsi="Bookman"/>
          <w:sz w:val="18"/>
          <w:szCs w:val="20"/>
          <w:lang w:eastAsia="ja-JP"/>
        </w:rPr>
        <w:tab/>
      </w: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u w:val="single"/>
          <w:lang w:eastAsia="ja-JP"/>
        </w:rPr>
        <w:t>Time Concepts</w:t>
      </w:r>
      <w:r w:rsidRPr="00DC7BC5">
        <w:rPr>
          <w:rFonts w:ascii="Bookman" w:eastAsia="Times New Roman" w:hAnsi="Bookman"/>
          <w:sz w:val="24"/>
          <w:szCs w:val="20"/>
          <w:lang w:eastAsia="ja-JP"/>
        </w:rPr>
        <w:t xml:space="preserve"> 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Develop vocabulary related to time concepts.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Demonstrate knowledge of telling time.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 xml:space="preserve">Demonstrate time concepts, such as weekly, monthly, yearly, current </w:t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 xml:space="preserve">month, previous month, next month, per hour, per week, per month, 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per year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Apply time concepts to daily situations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u w:val="single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u w:val="single"/>
          <w:lang w:eastAsia="ja-JP"/>
        </w:rPr>
        <w:t>Mini Units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Measurement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Place Value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Greater Than/Less Than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16"/>
          <w:szCs w:val="20"/>
          <w:u w:val="single"/>
          <w:lang w:eastAsia="ja-JP"/>
        </w:rPr>
      </w:pPr>
      <w:r w:rsidRPr="00DC7BC5">
        <w:rPr>
          <w:rFonts w:ascii="Bookman" w:eastAsia="Times New Roman" w:hAnsi="Bookman"/>
          <w:sz w:val="16"/>
          <w:szCs w:val="20"/>
          <w:lang w:eastAsia="ja-JP"/>
        </w:rPr>
        <w:tab/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b/>
          <w:sz w:val="24"/>
          <w:szCs w:val="20"/>
          <w:lang w:eastAsia="ja-JP"/>
        </w:rPr>
        <w:t>Resources</w:t>
      </w:r>
      <w:r w:rsidRPr="00DC7BC5">
        <w:rPr>
          <w:rFonts w:ascii="Bookman" w:eastAsia="Times New Roman" w:hAnsi="Bookman"/>
          <w:i/>
          <w:iCs/>
          <w:sz w:val="24"/>
          <w:szCs w:val="20"/>
          <w:lang w:eastAsia="ja-JP"/>
        </w:rPr>
        <w:t xml:space="preserve"> </w:t>
      </w:r>
    </w:p>
    <w:p w:rsidR="005D5E5F" w:rsidRPr="00DC7BC5" w:rsidRDefault="005D5E5F" w:rsidP="005D5E5F">
      <w:pPr>
        <w:spacing w:after="0" w:line="240" w:lineRule="auto"/>
        <w:rPr>
          <w:rFonts w:ascii="Bookman" w:eastAsia="Times New Roman" w:hAnsi="Bookman"/>
          <w:sz w:val="16"/>
          <w:szCs w:val="20"/>
          <w:lang w:eastAsia="ja-JP"/>
        </w:rPr>
      </w:pPr>
      <w:r w:rsidRPr="00DC7BC5">
        <w:rPr>
          <w:rFonts w:ascii="Bookman" w:eastAsia="Times New Roman" w:hAnsi="Bookman"/>
          <w:i/>
          <w:iCs/>
          <w:sz w:val="24"/>
          <w:szCs w:val="20"/>
          <w:lang w:eastAsia="ja-JP"/>
        </w:rPr>
        <w:tab/>
      </w:r>
      <w:r w:rsidRPr="00DC7BC5">
        <w:rPr>
          <w:rFonts w:ascii="Bookman" w:eastAsia="Times New Roman" w:hAnsi="Bookman"/>
          <w:sz w:val="16"/>
          <w:szCs w:val="20"/>
          <w:lang w:eastAsia="ja-JP"/>
        </w:rPr>
        <w:tab/>
      </w:r>
    </w:p>
    <w:p w:rsidR="005D5E5F" w:rsidRPr="00DC7BC5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>Teacher-prepared assignments and tests</w:t>
      </w:r>
    </w:p>
    <w:p w:rsidR="005D5E5F" w:rsidRPr="006A1060" w:rsidRDefault="005D5E5F" w:rsidP="005D5E5F">
      <w:pPr>
        <w:spacing w:after="0" w:line="240" w:lineRule="auto"/>
        <w:ind w:firstLine="720"/>
        <w:rPr>
          <w:rFonts w:ascii="Bookman" w:eastAsia="Times New Roman" w:hAnsi="Bookman"/>
          <w:sz w:val="24"/>
          <w:szCs w:val="20"/>
          <w:u w:val="single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>Touch Math Program</w:t>
      </w:r>
    </w:p>
    <w:p w:rsidR="005D5E5F" w:rsidRDefault="005D5E5F" w:rsidP="005D5E5F">
      <w:pPr>
        <w:spacing w:after="0" w:line="240" w:lineRule="auto"/>
        <w:rPr>
          <w:rFonts w:ascii="Bookman" w:eastAsia="Times New Roman" w:hAnsi="Bookman"/>
          <w:sz w:val="24"/>
          <w:szCs w:val="20"/>
          <w:lang w:eastAsia="ja-JP"/>
        </w:rPr>
      </w:pPr>
      <w:r w:rsidRPr="00DC7BC5">
        <w:rPr>
          <w:rFonts w:ascii="Bookman" w:eastAsia="Times New Roman" w:hAnsi="Bookman"/>
          <w:sz w:val="24"/>
          <w:szCs w:val="20"/>
          <w:lang w:eastAsia="ja-JP"/>
        </w:rPr>
        <w:tab/>
        <w:t>Other supplemental materials; handouts, parallel curriculum texts</w:t>
      </w:r>
    </w:p>
    <w:p w:rsidR="009C29F5" w:rsidRPr="00AC627F" w:rsidRDefault="00AC627F" w:rsidP="00AC627F">
      <w:pPr>
        <w:spacing w:after="0" w:line="240" w:lineRule="auto"/>
        <w:rPr>
          <w:rFonts w:ascii="Bookman" w:eastAsia="Times New Roman" w:hAnsi="Bookman"/>
          <w:i/>
          <w:sz w:val="24"/>
          <w:szCs w:val="20"/>
          <w:lang w:eastAsia="ja-JP"/>
        </w:rPr>
      </w:pPr>
      <w:r w:rsidRPr="00AC627F">
        <w:rPr>
          <w:rFonts w:ascii="Bookman" w:eastAsia="Times New Roman" w:hAnsi="Bookman"/>
          <w:i/>
          <w:sz w:val="24"/>
          <w:szCs w:val="20"/>
          <w:lang w:eastAsia="ja-JP"/>
        </w:rPr>
        <w:t>*</w:t>
      </w:r>
      <w:r w:rsidRPr="00AC627F">
        <w:rPr>
          <w:i/>
          <w:sz w:val="24"/>
          <w:szCs w:val="24"/>
        </w:rPr>
        <w:t>This course syllabus provides a general plan for the course; some deviation may be necessary</w:t>
      </w:r>
    </w:p>
    <w:sectPr w:rsidR="009C29F5" w:rsidRPr="00AC627F" w:rsidSect="005D5E5F"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5F"/>
    <w:rsid w:val="000550C1"/>
    <w:rsid w:val="003D21C2"/>
    <w:rsid w:val="004F777B"/>
    <w:rsid w:val="005D5E5F"/>
    <w:rsid w:val="00680786"/>
    <w:rsid w:val="006E2513"/>
    <w:rsid w:val="009C29F5"/>
    <w:rsid w:val="00A64B14"/>
    <w:rsid w:val="00AA2C22"/>
    <w:rsid w:val="00A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5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rillo@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grebs</dc:creator>
  <cp:lastModifiedBy>Windows User</cp:lastModifiedBy>
  <cp:revision>2</cp:revision>
  <dcterms:created xsi:type="dcterms:W3CDTF">2014-08-16T22:52:00Z</dcterms:created>
  <dcterms:modified xsi:type="dcterms:W3CDTF">2014-08-16T22:52:00Z</dcterms:modified>
</cp:coreProperties>
</file>